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71" w:rsidRPr="006D1BB5" w:rsidRDefault="006D1BB5" w:rsidP="006D1BB5">
      <w:pPr>
        <w:jc w:val="center"/>
        <w:rPr>
          <w:sz w:val="8"/>
          <w:szCs w:val="44"/>
        </w:rPr>
      </w:pPr>
      <w:r w:rsidRPr="006D1BB5">
        <w:rPr>
          <w:noProof/>
          <w:sz w:val="44"/>
          <w:szCs w:val="44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5438775</wp:posOffset>
                </wp:positionH>
                <wp:positionV relativeFrom="paragraph">
                  <wp:posOffset>5715</wp:posOffset>
                </wp:positionV>
                <wp:extent cx="3389630" cy="775970"/>
                <wp:effectExtent l="0" t="0" r="20320" b="2413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BB5" w:rsidRPr="006D1BB5" w:rsidRDefault="006D1BB5" w:rsidP="006D1BB5">
                            <w:pPr>
                              <w:jc w:val="right"/>
                              <w:rPr>
                                <w:szCs w:val="44"/>
                              </w:rPr>
                            </w:pPr>
                            <w:r w:rsidRPr="006D1BB5">
                              <w:rPr>
                                <w:szCs w:val="44"/>
                              </w:rPr>
                              <w:t xml:space="preserve">Auditmethode: Befragung, Beobachtung </w:t>
                            </w:r>
                          </w:p>
                          <w:p w:rsidR="006D1BB5" w:rsidRPr="006D1BB5" w:rsidRDefault="006D1BB5" w:rsidP="006D1BB5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6D1BB5">
                              <w:rPr>
                                <w:szCs w:val="44"/>
                              </w:rPr>
                              <w:t>und Einsicht in Unterlagen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8.25pt;margin-top:.45pt;width:266.9pt;height:6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" strokecolor="white [3212]">
                <v:textbox>
                  <w:txbxContent>
                    <w:p w:rsidR="006D1BB5" w:rsidRPr="006D1BB5" w:rsidRDefault="006D1BB5" w:rsidP="006D1BB5">
                      <w:pPr>
                        <w:jc w:val="right"/>
                        <w:rPr>
                          <w:szCs w:val="44"/>
                        </w:rPr>
                      </w:pPr>
                      <w:r w:rsidRPr="006D1BB5">
                        <w:rPr>
                          <w:szCs w:val="44"/>
                        </w:rPr>
                        <w:t xml:space="preserve">Auditmethode: Befragung, Beobachtung </w:t>
                      </w:r>
                    </w:p>
                    <w:p w:rsidR="006D1BB5" w:rsidRPr="006D1BB5" w:rsidRDefault="006D1BB5" w:rsidP="006D1BB5">
                      <w:pPr>
                        <w:jc w:val="right"/>
                        <w:rPr>
                          <w:sz w:val="40"/>
                        </w:rPr>
                      </w:pPr>
                      <w:r w:rsidRPr="006D1BB5">
                        <w:rPr>
                          <w:szCs w:val="44"/>
                        </w:rPr>
                        <w:t>und Einsicht in Unterlagen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1BB5">
        <w:rPr>
          <w:noProof/>
          <w:sz w:val="44"/>
          <w:szCs w:val="4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575</wp:posOffset>
                </wp:positionV>
                <wp:extent cx="2725420" cy="603837"/>
                <wp:effectExtent l="0" t="0" r="1778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603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BB5" w:rsidRDefault="006D1BB5" w:rsidP="006D1BB5">
                            <w:r>
                              <w:t>Kriterien: DIN ISO 9001:2015, eigene QM-Dokumentation, gesetzliche Vorgaben, Leitlinien, Prozessaktualität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05pt;width:214.6pt;height:47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" strokecolor="white [3212]">
                <v:textbox>
                  <w:txbxContent>
                    <w:p w:rsidR="006D1BB5" w:rsidRDefault="006D1BB5" w:rsidP="006D1BB5">
                      <w:r>
                        <w:t xml:space="preserve">Kriterien: DIN ISO 9001:2015, eigene QM-Dokumentation, </w:t>
                      </w:r>
                      <w:r>
                        <w:t>g</w:t>
                      </w:r>
                      <w:r>
                        <w:t>esetzliche Vorgaben, Leitlinien, Prozessaktualität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7C71" w:rsidRPr="0074586B">
        <w:rPr>
          <w:sz w:val="44"/>
          <w:szCs w:val="44"/>
        </w:rPr>
        <w:t>A</w:t>
      </w:r>
      <w:r w:rsidR="009D7C71" w:rsidRPr="006D1BB5">
        <w:rPr>
          <w:sz w:val="36"/>
          <w:szCs w:val="44"/>
        </w:rPr>
        <w:t xml:space="preserve">uditprogramm </w:t>
      </w:r>
      <w:r w:rsidRPr="006D1BB5">
        <w:rPr>
          <w:sz w:val="36"/>
          <w:szCs w:val="44"/>
        </w:rPr>
        <w:t>der Max Mustermann-Apotheke</w:t>
      </w:r>
      <w:r w:rsidR="009C74BF">
        <w:rPr>
          <w:sz w:val="36"/>
          <w:szCs w:val="44"/>
        </w:rPr>
        <w:t xml:space="preserve"> </w:t>
      </w:r>
      <w:bookmarkStart w:id="0" w:name="_GoBack"/>
      <w:bookmarkEnd w:id="0"/>
      <w:r w:rsidR="009D7C71" w:rsidRPr="006D1BB5">
        <w:rPr>
          <w:sz w:val="36"/>
          <w:szCs w:val="44"/>
        </w:rPr>
        <w:t>(Beispiele)</w:t>
      </w:r>
    </w:p>
    <w:tbl>
      <w:tblPr>
        <w:tblW w:w="15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6"/>
        <w:gridCol w:w="3467"/>
        <w:gridCol w:w="1276"/>
        <w:gridCol w:w="916"/>
        <w:gridCol w:w="1183"/>
        <w:gridCol w:w="1315"/>
        <w:gridCol w:w="1340"/>
        <w:gridCol w:w="1535"/>
      </w:tblGrid>
      <w:tr w:rsidR="00A340EB" w:rsidRPr="00A50369" w:rsidTr="00A340EB">
        <w:trPr>
          <w:trHeight w:val="1256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6D1BB5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>Bereich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6D1BB5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proofErr w:type="spellStart"/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>Auditiertes</w:t>
            </w:r>
            <w:proofErr w:type="spellEnd"/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Element/</w:t>
            </w:r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  <w:t xml:space="preserve">Handbuch-Kapitel/ </w:t>
            </w:r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  <w:t>Dokumente/ Thema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6D1BB5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proofErr w:type="spellStart"/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>Auditart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6D1BB5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>Auditor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6D1BB5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>Teilnehmer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6D1BB5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geplanter Termin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6D1BB5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>Audit durchgeführt am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</w:p>
        </w:tc>
      </w:tr>
      <w:tr w:rsidR="00A340EB" w:rsidRPr="00A50369" w:rsidTr="00A340EB">
        <w:trPr>
          <w:trHeight w:val="610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Apothekenleitung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Allg. Teil inkl. Qualitätspolitik</w:t>
            </w: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Kontext, interessierte Parteien, Risiken und Chancen 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Systemaudit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QMB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AL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7B24" w:rsidRPr="00400ABE" w:rsidRDefault="00387B24" w:rsidP="0038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20.08.2022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Rezeptur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Prozesse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387B24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Prozessaudit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lang w:eastAsia="de-DE"/>
              </w:rPr>
              <w:t>Warenwirtschaft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D441E1" w:rsidRDefault="00A340EB" w:rsidP="0038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de-DE"/>
              </w:rPr>
            </w:pPr>
            <w:r w:rsidRPr="00D441E1">
              <w:rPr>
                <w:rFonts w:ascii="Calibri" w:eastAsia="Times New Roman" w:hAnsi="Calibri" w:cs="Calibri"/>
                <w:szCs w:val="20"/>
                <w:lang w:eastAsia="de-DE"/>
              </w:rPr>
              <w:t>Lieferantenbewertung, Fehler/</w:t>
            </w:r>
            <w:r w:rsidR="00387B24">
              <w:rPr>
                <w:rFonts w:ascii="Calibri" w:eastAsia="Times New Roman" w:hAnsi="Calibri" w:cs="Calibri"/>
                <w:szCs w:val="20"/>
                <w:lang w:eastAsia="de-DE"/>
              </w:rPr>
              <w:t>Nicht</w:t>
            </w:r>
            <w:r w:rsidRPr="00D441E1">
              <w:rPr>
                <w:rFonts w:ascii="Calibri" w:eastAsia="Times New Roman" w:hAnsi="Calibri" w:cs="Calibri"/>
                <w:szCs w:val="20"/>
                <w:lang w:eastAsia="de-DE"/>
              </w:rPr>
              <w:t>konformitäten…..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340EB" w:rsidRPr="00A50369" w:rsidTr="00A340EB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0EB" w:rsidRPr="00400ABE" w:rsidRDefault="00A340EB" w:rsidP="00A34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0EB" w:rsidRPr="00A50369" w:rsidRDefault="00A340EB" w:rsidP="00A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D7C71" w:rsidRPr="00A50369" w:rsidTr="006D1BB5">
        <w:trPr>
          <w:trHeight w:val="305"/>
        </w:trPr>
        <w:tc>
          <w:tcPr>
            <w:tcW w:w="4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71" w:rsidRPr="00A50369" w:rsidRDefault="009D7C71" w:rsidP="0074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71" w:rsidRPr="00A50369" w:rsidRDefault="009D7C71" w:rsidP="00742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71" w:rsidRPr="00A50369" w:rsidRDefault="009D7C71" w:rsidP="0074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71" w:rsidRPr="00A50369" w:rsidRDefault="009D7C71" w:rsidP="0074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71" w:rsidRPr="00A50369" w:rsidRDefault="009D7C71" w:rsidP="0074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71" w:rsidRPr="00A50369" w:rsidRDefault="009D7C71" w:rsidP="0074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C71" w:rsidRPr="00A50369" w:rsidRDefault="009D7C71" w:rsidP="0074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71" w:rsidRPr="00A50369" w:rsidRDefault="009D7C71" w:rsidP="0074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6D1BB5" w:rsidRPr="006D1BB5" w:rsidRDefault="006D1BB5" w:rsidP="006D1BB5">
      <w:pPr>
        <w:jc w:val="center"/>
        <w:rPr>
          <w:sz w:val="8"/>
          <w:szCs w:val="44"/>
        </w:rPr>
      </w:pPr>
      <w:r w:rsidRPr="006D1BB5">
        <w:rPr>
          <w:noProof/>
          <w:sz w:val="44"/>
          <w:szCs w:val="44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BA635D" wp14:editId="7682D5D3">
                <wp:simplePos x="0" y="0"/>
                <wp:positionH relativeFrom="margin">
                  <wp:posOffset>5438775</wp:posOffset>
                </wp:positionH>
                <wp:positionV relativeFrom="paragraph">
                  <wp:posOffset>5715</wp:posOffset>
                </wp:positionV>
                <wp:extent cx="3389630" cy="775970"/>
                <wp:effectExtent l="0" t="0" r="20320" b="24130"/>
                <wp:wrapSquare wrapText="bothSides"/>
                <wp:docPr id="3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BB5" w:rsidRPr="006D1BB5" w:rsidRDefault="006D1BB5" w:rsidP="006D1BB5">
                            <w:pPr>
                              <w:jc w:val="right"/>
                              <w:rPr>
                                <w:szCs w:val="44"/>
                              </w:rPr>
                            </w:pPr>
                            <w:r w:rsidRPr="006D1BB5">
                              <w:rPr>
                                <w:szCs w:val="44"/>
                              </w:rPr>
                              <w:t xml:space="preserve">Auditmethode: Befragung, Beobachtung </w:t>
                            </w:r>
                          </w:p>
                          <w:p w:rsidR="006D1BB5" w:rsidRPr="006D1BB5" w:rsidRDefault="006D1BB5" w:rsidP="006D1BB5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6D1BB5">
                              <w:rPr>
                                <w:szCs w:val="44"/>
                              </w:rPr>
                              <w:t>und Einsicht in Unterlagen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635D" id="_x0000_s1028" type="#_x0000_t202" style="position:absolute;left:0;text-align:left;margin-left:428.25pt;margin-top:.45pt;width:266.9pt;height:61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" strokecolor="white [3212]">
                <v:textbox>
                  <w:txbxContent>
                    <w:p w:rsidR="006D1BB5" w:rsidRPr="006D1BB5" w:rsidRDefault="006D1BB5" w:rsidP="006D1BB5">
                      <w:pPr>
                        <w:jc w:val="right"/>
                        <w:rPr>
                          <w:szCs w:val="44"/>
                        </w:rPr>
                      </w:pPr>
                      <w:r w:rsidRPr="006D1BB5">
                        <w:rPr>
                          <w:szCs w:val="44"/>
                        </w:rPr>
                        <w:t xml:space="preserve">Auditmethode: Befragung, Beobachtung </w:t>
                      </w:r>
                    </w:p>
                    <w:p w:rsidR="006D1BB5" w:rsidRPr="006D1BB5" w:rsidRDefault="006D1BB5" w:rsidP="006D1BB5">
                      <w:pPr>
                        <w:jc w:val="right"/>
                        <w:rPr>
                          <w:sz w:val="40"/>
                        </w:rPr>
                      </w:pPr>
                      <w:r w:rsidRPr="006D1BB5">
                        <w:rPr>
                          <w:szCs w:val="44"/>
                        </w:rPr>
                        <w:t>und Einsicht in Unterlagen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1BB5">
        <w:rPr>
          <w:noProof/>
          <w:sz w:val="44"/>
          <w:szCs w:val="44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520733" wp14:editId="29EAF9A2">
                <wp:simplePos x="0" y="0"/>
                <wp:positionH relativeFrom="margin">
                  <wp:align>left</wp:align>
                </wp:positionH>
                <wp:positionV relativeFrom="paragraph">
                  <wp:posOffset>575</wp:posOffset>
                </wp:positionV>
                <wp:extent cx="2725420" cy="603837"/>
                <wp:effectExtent l="0" t="0" r="17780" b="25400"/>
                <wp:wrapSquare wrapText="bothSides"/>
                <wp:docPr id="3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603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BB5" w:rsidRDefault="006D1BB5" w:rsidP="006D1BB5">
                            <w:r>
                              <w:t>Kriterien: DIN ISO 9001:2015, eigene QM-Dokumentation, gesetzliche Vorgaben, Leitlinien, Prozessaktualität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0733" id="_x0000_s1029" type="#_x0000_t202" style="position:absolute;left:0;text-align:left;margin-left:0;margin-top:.05pt;width:214.6pt;height:47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" strokecolor="white [3212]">
                <v:textbox>
                  <w:txbxContent>
                    <w:p w:rsidR="006D1BB5" w:rsidRDefault="006D1BB5" w:rsidP="006D1BB5">
                      <w:r>
                        <w:t>Kriterien: DIN ISO 9001:2015, eigene QM-Dokumentation, gesetzliche Vorgaben, Leitlinien, Prozessaktualität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86B">
        <w:rPr>
          <w:sz w:val="44"/>
          <w:szCs w:val="44"/>
        </w:rPr>
        <w:t>A</w:t>
      </w:r>
      <w:r w:rsidRPr="006D1BB5">
        <w:rPr>
          <w:sz w:val="36"/>
          <w:szCs w:val="44"/>
        </w:rPr>
        <w:t xml:space="preserve">uditprogramm der </w:t>
      </w:r>
      <w:r w:rsidR="00576684">
        <w:rPr>
          <w:sz w:val="36"/>
          <w:szCs w:val="44"/>
        </w:rPr>
        <w:t>&lt;Name der Apotheke&gt;</w:t>
      </w:r>
      <w:r>
        <w:rPr>
          <w:sz w:val="36"/>
          <w:szCs w:val="44"/>
        </w:rPr>
        <w:br/>
      </w:r>
    </w:p>
    <w:tbl>
      <w:tblPr>
        <w:tblW w:w="15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5010"/>
        <w:gridCol w:w="1318"/>
        <w:gridCol w:w="1080"/>
        <w:gridCol w:w="1183"/>
        <w:gridCol w:w="1668"/>
        <w:gridCol w:w="1340"/>
        <w:gridCol w:w="1535"/>
      </w:tblGrid>
      <w:tr w:rsidR="006D1BB5" w:rsidRPr="00A50369" w:rsidTr="006D1BB5">
        <w:trPr>
          <w:trHeight w:val="1256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6D1BB5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>Bereich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6D1BB5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proofErr w:type="spellStart"/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>Auditiertes</w:t>
            </w:r>
            <w:proofErr w:type="spellEnd"/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Element/</w:t>
            </w:r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  <w:t xml:space="preserve">Handbuch-Kapitel/ </w:t>
            </w:r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  <w:t>Dokumente/ Thema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6D1BB5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proofErr w:type="spellStart"/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>Auditart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6D1BB5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>Auditor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6D1BB5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>Teilnehmer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6D1BB5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geplanter Termin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6D1BB5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6D1BB5">
              <w:rPr>
                <w:rFonts w:ascii="Calibri" w:eastAsia="Times New Roman" w:hAnsi="Calibri" w:cs="Calibri"/>
                <w:b/>
                <w:bCs/>
                <w:lang w:eastAsia="de-DE"/>
              </w:rPr>
              <w:t>Audit durchgeführt am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</w:p>
        </w:tc>
      </w:tr>
      <w:tr w:rsidR="006D1BB5" w:rsidRPr="00A50369" w:rsidTr="006D1BB5">
        <w:trPr>
          <w:trHeight w:val="61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Apothekenleitung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Allg. Teil inkl. Qualitätspolitik</w:t>
            </w: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Kontext, interessierte Parteien, Risiken und Chancen …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Systemaudit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QMB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20.03.2019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Rezeptur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color w:val="000000"/>
                <w:lang w:eastAsia="de-DE"/>
              </w:rPr>
              <w:t>Prozesse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400ABE">
              <w:rPr>
                <w:rFonts w:ascii="Calibri" w:eastAsia="Times New Roman" w:hAnsi="Calibri" w:cs="Calibri"/>
                <w:lang w:eastAsia="de-DE"/>
              </w:rPr>
              <w:t>Warenwirtschaft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D441E1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de-DE"/>
              </w:rPr>
            </w:pPr>
            <w:r w:rsidRPr="00D441E1">
              <w:rPr>
                <w:rFonts w:ascii="Calibri" w:eastAsia="Times New Roman" w:hAnsi="Calibri" w:cs="Calibri"/>
                <w:szCs w:val="20"/>
                <w:lang w:eastAsia="de-DE"/>
              </w:rPr>
              <w:t>Lieferantenbewertung, Fehler/</w:t>
            </w:r>
            <w:proofErr w:type="spellStart"/>
            <w:r w:rsidRPr="00D441E1">
              <w:rPr>
                <w:rFonts w:ascii="Calibri" w:eastAsia="Times New Roman" w:hAnsi="Calibri" w:cs="Calibri"/>
                <w:szCs w:val="20"/>
                <w:lang w:eastAsia="de-DE"/>
              </w:rPr>
              <w:t>Nonkonformitäten</w:t>
            </w:r>
            <w:proofErr w:type="spellEnd"/>
            <w:r w:rsidRPr="00D441E1">
              <w:rPr>
                <w:rFonts w:ascii="Calibri" w:eastAsia="Times New Roman" w:hAnsi="Calibri" w:cs="Calibri"/>
                <w:szCs w:val="20"/>
                <w:lang w:eastAsia="de-DE"/>
              </w:rPr>
              <w:t>…..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6D1BB5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BB5" w:rsidRPr="00400ABE" w:rsidRDefault="006D1BB5" w:rsidP="00C10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6D1BB5" w:rsidRPr="00A50369" w:rsidTr="00C10951">
        <w:trPr>
          <w:trHeight w:val="305"/>
        </w:trPr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B5" w:rsidRPr="00A50369" w:rsidRDefault="006D1BB5" w:rsidP="00C1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B5" w:rsidRPr="00A50369" w:rsidRDefault="006D1BB5" w:rsidP="00C1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B5" w:rsidRPr="00A50369" w:rsidRDefault="006D1BB5" w:rsidP="00C1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713BEB" w:rsidRDefault="00713BEB" w:rsidP="006D1BB5"/>
    <w:sectPr w:rsidR="00713BEB" w:rsidSect="009D7C71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6C" w:rsidRDefault="001D646C" w:rsidP="00A340EB">
      <w:pPr>
        <w:spacing w:after="0" w:line="240" w:lineRule="auto"/>
      </w:pPr>
      <w:r>
        <w:separator/>
      </w:r>
    </w:p>
  </w:endnote>
  <w:endnote w:type="continuationSeparator" w:id="0">
    <w:p w:rsidR="001D646C" w:rsidRDefault="001D646C" w:rsidP="00A3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EB" w:rsidRDefault="00A340EB" w:rsidP="00A340EB">
    <w:pPr>
      <w:pStyle w:val="Fuzeile"/>
    </w:pPr>
    <w:r>
      <w:t>Revisionsstand x vom &lt;Datum&gt;</w:t>
    </w:r>
  </w:p>
  <w:p w:rsidR="00A340EB" w:rsidRPr="00A340EB" w:rsidRDefault="00A340EB" w:rsidP="00A340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6C" w:rsidRDefault="001D646C" w:rsidP="00A340EB">
      <w:pPr>
        <w:spacing w:after="0" w:line="240" w:lineRule="auto"/>
      </w:pPr>
      <w:r>
        <w:separator/>
      </w:r>
    </w:p>
  </w:footnote>
  <w:footnote w:type="continuationSeparator" w:id="0">
    <w:p w:rsidR="001D646C" w:rsidRDefault="001D646C" w:rsidP="00A34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71"/>
    <w:rsid w:val="001D646C"/>
    <w:rsid w:val="00387B24"/>
    <w:rsid w:val="00576684"/>
    <w:rsid w:val="006D1BB5"/>
    <w:rsid w:val="00713BEB"/>
    <w:rsid w:val="0094200B"/>
    <w:rsid w:val="009C74BF"/>
    <w:rsid w:val="009D7C71"/>
    <w:rsid w:val="00A340EB"/>
    <w:rsid w:val="00A3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9A5C"/>
  <w15:chartTrackingRefBased/>
  <w15:docId w15:val="{4FC866C6-DE1A-46AF-8412-CC6596CC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C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7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4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40EB"/>
  </w:style>
  <w:style w:type="paragraph" w:styleId="Fuzeile">
    <w:name w:val="footer"/>
    <w:basedOn w:val="Standard"/>
    <w:link w:val="FuzeileZchn"/>
    <w:uiPriority w:val="99"/>
    <w:unhideWhenUsed/>
    <w:rsid w:val="00A34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4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AKNR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D.   AKNR</dc:creator>
  <cp:keywords/>
  <dc:description/>
  <cp:lastModifiedBy>Köster, D.   AKNR</cp:lastModifiedBy>
  <cp:revision>6</cp:revision>
  <dcterms:created xsi:type="dcterms:W3CDTF">2022-06-08T07:55:00Z</dcterms:created>
  <dcterms:modified xsi:type="dcterms:W3CDTF">2022-06-14T11:39:00Z</dcterms:modified>
</cp:coreProperties>
</file>